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DF3B" w14:textId="77777777" w:rsidR="00B139EE" w:rsidRPr="00B139EE" w:rsidRDefault="00B139EE" w:rsidP="00B139EE">
      <w:pPr>
        <w:ind w:right="-342"/>
        <w:jc w:val="center"/>
        <w:rPr>
          <w:rFonts w:ascii="Century Gothic" w:hAnsi="Century Gothic" w:cstheme="minorHAnsi"/>
          <w:b/>
          <w:bCs/>
          <w:sz w:val="28"/>
          <w:szCs w:val="28"/>
        </w:rPr>
      </w:pPr>
      <w:r w:rsidRPr="00B139EE">
        <w:rPr>
          <w:rFonts w:ascii="Century Gothic" w:hAnsi="Century Gothic" w:cstheme="minorHAnsi"/>
          <w:b/>
          <w:bCs/>
          <w:sz w:val="28"/>
          <w:szCs w:val="28"/>
        </w:rPr>
        <w:t>Rapport du comité d’immeuble</w:t>
      </w:r>
    </w:p>
    <w:p w14:paraId="4153EEBC" w14:textId="72528093" w:rsidR="00B139EE" w:rsidRDefault="00B139EE" w:rsidP="00B139EE">
      <w:pPr>
        <w:ind w:right="-342"/>
        <w:jc w:val="center"/>
        <w:rPr>
          <w:rFonts w:ascii="Century Gothic" w:hAnsi="Century Gothic" w:cstheme="minorHAnsi"/>
          <w:b/>
          <w:bCs/>
          <w:sz w:val="28"/>
          <w:szCs w:val="28"/>
        </w:rPr>
      </w:pPr>
      <w:r w:rsidRPr="00B139EE">
        <w:rPr>
          <w:rFonts w:ascii="Century Gothic" w:hAnsi="Century Gothic" w:cstheme="minorHAnsi"/>
          <w:b/>
          <w:bCs/>
          <w:sz w:val="28"/>
          <w:szCs w:val="28"/>
        </w:rPr>
        <w:t>sur la période du 01.07.2020 au 30.06.2021</w:t>
      </w:r>
    </w:p>
    <w:p w14:paraId="621B7BBA" w14:textId="53667B97" w:rsidR="00B139EE" w:rsidRDefault="00B139EE" w:rsidP="00B139EE">
      <w:pPr>
        <w:ind w:right="-342"/>
        <w:jc w:val="center"/>
        <w:rPr>
          <w:rFonts w:ascii="Century Gothic" w:hAnsi="Century Gothic" w:cstheme="minorHAnsi"/>
          <w:b/>
          <w:bCs/>
          <w:sz w:val="28"/>
          <w:szCs w:val="28"/>
        </w:rPr>
      </w:pPr>
    </w:p>
    <w:p w14:paraId="1DA034B6" w14:textId="2C5057A0" w:rsidR="00B139EE" w:rsidRPr="004D6DD9" w:rsidRDefault="005D391A" w:rsidP="00B139EE">
      <w:pPr>
        <w:ind w:right="-342"/>
        <w:jc w:val="both"/>
        <w:rPr>
          <w:rFonts w:ascii="Century Gothic" w:hAnsi="Century Gothic" w:cstheme="minorHAnsi"/>
        </w:rPr>
      </w:pPr>
      <w:r w:rsidRPr="004D6DD9">
        <w:rPr>
          <w:rFonts w:ascii="Century Gothic" w:hAnsi="Century Gothic" w:cstheme="minorHAnsi"/>
        </w:rPr>
        <w:t>Outre l’entretien courant de l’immeuble et travaux de minime importance, les interventions suivantes ont été réalisées d’entente avec l’administrateur de la PPE.</w:t>
      </w:r>
    </w:p>
    <w:p w14:paraId="213E5198" w14:textId="6ECCFE18" w:rsidR="005D391A" w:rsidRPr="004D6DD9" w:rsidRDefault="005D391A" w:rsidP="00B139EE">
      <w:pPr>
        <w:ind w:right="-342"/>
        <w:jc w:val="both"/>
        <w:rPr>
          <w:rFonts w:ascii="Century Gothic" w:hAnsi="Century Gothic" w:cstheme="minorHAnsi"/>
        </w:rPr>
      </w:pPr>
    </w:p>
    <w:p w14:paraId="493CE2AB" w14:textId="75C84C66" w:rsidR="005D391A" w:rsidRPr="004D6DD9" w:rsidRDefault="004D6DD9" w:rsidP="00B139EE">
      <w:pPr>
        <w:ind w:right="-342"/>
        <w:jc w:val="both"/>
        <w:rPr>
          <w:rFonts w:ascii="Century Gothic" w:hAnsi="Century Gothic" w:cstheme="minorHAnsi"/>
        </w:rPr>
      </w:pPr>
      <w:r w:rsidRPr="004D6DD9">
        <w:rPr>
          <w:rFonts w:ascii="Century Gothic" w:hAnsi="Century Gothic" w:cstheme="minorHAnsi"/>
        </w:rPr>
        <w:t>30.09.2020</w:t>
      </w:r>
      <w:r w:rsidRPr="004D6DD9">
        <w:rPr>
          <w:rFonts w:ascii="Century Gothic" w:hAnsi="Century Gothic" w:cstheme="minorHAnsi"/>
        </w:rPr>
        <w:tab/>
        <w:t>Alfred Aubort SA</w:t>
      </w:r>
      <w:r w:rsidRPr="004D6DD9">
        <w:rPr>
          <w:rFonts w:ascii="Century Gothic" w:hAnsi="Century Gothic" w:cstheme="minorHAnsi"/>
        </w:rPr>
        <w:tab/>
        <w:t>remplacement compteurs</w:t>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p>
    <w:p w14:paraId="4EDE5C3D" w14:textId="08914131" w:rsidR="005D391A" w:rsidRDefault="004D6DD9" w:rsidP="00B139EE">
      <w:pPr>
        <w:ind w:right="-342"/>
        <w:jc w:val="both"/>
        <w:rPr>
          <w:rFonts w:ascii="Century Gothic" w:hAnsi="Century Gothic" w:cstheme="minorHAnsi"/>
        </w:rPr>
      </w:pPr>
      <w:r w:rsidRPr="004D6DD9">
        <w:rPr>
          <w:rFonts w:ascii="Century Gothic" w:hAnsi="Century Gothic" w:cstheme="minorHAnsi"/>
        </w:rPr>
        <w:tab/>
      </w:r>
      <w:r w:rsidRPr="004D6DD9">
        <w:rPr>
          <w:rFonts w:ascii="Century Gothic" w:hAnsi="Century Gothic" w:cstheme="minorHAnsi"/>
        </w:rPr>
        <w:tab/>
      </w:r>
      <w:r w:rsidRPr="004D6DD9">
        <w:rPr>
          <w:rFonts w:ascii="Century Gothic" w:hAnsi="Century Gothic" w:cstheme="minorHAnsi"/>
        </w:rPr>
        <w:tab/>
      </w:r>
      <w:r w:rsidRPr="004D6DD9">
        <w:rPr>
          <w:rFonts w:ascii="Century Gothic" w:hAnsi="Century Gothic" w:cstheme="minorHAnsi"/>
        </w:rPr>
        <w:tab/>
      </w:r>
      <w:r w:rsidRPr="004D6DD9">
        <w:rPr>
          <w:rFonts w:ascii="Century Gothic" w:hAnsi="Century Gothic" w:cstheme="minorHAnsi"/>
        </w:rPr>
        <w:tab/>
      </w:r>
      <w:r>
        <w:rPr>
          <w:rFonts w:ascii="Century Gothic" w:hAnsi="Century Gothic" w:cstheme="minorHAnsi"/>
        </w:rPr>
        <w:t>a</w:t>
      </w:r>
      <w:r w:rsidRPr="004D6DD9">
        <w:rPr>
          <w:rFonts w:ascii="Century Gothic" w:hAnsi="Century Gothic" w:cstheme="minorHAnsi"/>
        </w:rPr>
        <w:t>ppartement Fer</w:t>
      </w:r>
      <w:r w:rsidR="00EB2617">
        <w:rPr>
          <w:rFonts w:ascii="Century Gothic" w:hAnsi="Century Gothic" w:cstheme="minorHAnsi"/>
        </w:rPr>
        <w:t xml:space="preserve"> suite blocage</w:t>
      </w:r>
      <w:r w:rsidR="00733A47" w:rsidRPr="00733A47">
        <w:rPr>
          <w:rFonts w:ascii="Century Gothic" w:hAnsi="Century Gothic" w:cstheme="minorHAnsi"/>
        </w:rPr>
        <w:t xml:space="preserve"> </w:t>
      </w:r>
      <w:r w:rsidR="00733A47">
        <w:rPr>
          <w:rFonts w:ascii="Century Gothic" w:hAnsi="Century Gothic" w:cstheme="minorHAnsi"/>
        </w:rPr>
        <w:tab/>
      </w:r>
      <w:r w:rsidR="00733A47">
        <w:rPr>
          <w:rFonts w:ascii="Century Gothic" w:hAnsi="Century Gothic" w:cstheme="minorHAnsi"/>
        </w:rPr>
        <w:tab/>
      </w:r>
      <w:r w:rsidR="00733A47">
        <w:rPr>
          <w:rFonts w:ascii="Century Gothic" w:hAnsi="Century Gothic" w:cstheme="minorHAnsi"/>
        </w:rPr>
        <w:tab/>
        <w:t xml:space="preserve">Fr. </w:t>
      </w:r>
      <w:r w:rsidR="003A3128">
        <w:rPr>
          <w:rFonts w:ascii="Century Gothic" w:hAnsi="Century Gothic" w:cstheme="minorHAnsi"/>
        </w:rPr>
        <w:t xml:space="preserve">       0.00</w:t>
      </w:r>
    </w:p>
    <w:p w14:paraId="30B7B3B4" w14:textId="61B28868" w:rsidR="00166FDF" w:rsidRDefault="00166FDF" w:rsidP="00B139EE">
      <w:pPr>
        <w:ind w:right="-342"/>
        <w:jc w:val="both"/>
        <w:rPr>
          <w:rFonts w:ascii="Century Gothic" w:hAnsi="Century Gothic" w:cstheme="minorHAnsi"/>
        </w:rPr>
      </w:pP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t>(</w:t>
      </w:r>
      <w:r w:rsidR="003A3128">
        <w:rPr>
          <w:rFonts w:ascii="Century Gothic" w:hAnsi="Century Gothic" w:cstheme="minorHAnsi"/>
        </w:rPr>
        <w:t xml:space="preserve">Fr. 1'057.60 </w:t>
      </w:r>
      <w:r>
        <w:rPr>
          <w:rFonts w:ascii="Century Gothic" w:hAnsi="Century Gothic" w:cstheme="minorHAnsi"/>
        </w:rPr>
        <w:t>remboursé par les Fer)</w:t>
      </w:r>
    </w:p>
    <w:p w14:paraId="08AF60B9" w14:textId="6872D146" w:rsidR="004D6DD9" w:rsidRDefault="004D6DD9" w:rsidP="00B139EE">
      <w:pPr>
        <w:ind w:right="-342"/>
        <w:jc w:val="both"/>
        <w:rPr>
          <w:rFonts w:ascii="Century Gothic" w:hAnsi="Century Gothic" w:cstheme="minorHAnsi"/>
        </w:rPr>
      </w:pPr>
      <w:r>
        <w:rPr>
          <w:rFonts w:ascii="Century Gothic" w:hAnsi="Century Gothic" w:cstheme="minorHAnsi"/>
        </w:rPr>
        <w:t>08.01.2021</w:t>
      </w:r>
      <w:r>
        <w:rPr>
          <w:rFonts w:ascii="Century Gothic" w:hAnsi="Century Gothic" w:cstheme="minorHAnsi"/>
        </w:rPr>
        <w:tab/>
        <w:t>Gasser SA</w:t>
      </w:r>
      <w:r>
        <w:rPr>
          <w:rFonts w:ascii="Century Gothic" w:hAnsi="Century Gothic" w:cstheme="minorHAnsi"/>
        </w:rPr>
        <w:tab/>
      </w:r>
      <w:r>
        <w:rPr>
          <w:rFonts w:ascii="Century Gothic" w:hAnsi="Century Gothic" w:cstheme="minorHAnsi"/>
        </w:rPr>
        <w:tab/>
        <w:t>remplacement luminaires garage</w:t>
      </w:r>
      <w:r>
        <w:rPr>
          <w:rFonts w:ascii="Century Gothic" w:hAnsi="Century Gothic" w:cstheme="minorHAnsi"/>
        </w:rPr>
        <w:tab/>
      </w:r>
      <w:r>
        <w:rPr>
          <w:rFonts w:ascii="Century Gothic" w:hAnsi="Century Gothic" w:cstheme="minorHAnsi"/>
        </w:rPr>
        <w:tab/>
        <w:t>Fr. 1'850.00</w:t>
      </w:r>
    </w:p>
    <w:p w14:paraId="6BDF24D1" w14:textId="10DABD3B" w:rsidR="004D6DD9" w:rsidRDefault="004D6DD9" w:rsidP="00B139EE">
      <w:pPr>
        <w:ind w:right="-342"/>
        <w:jc w:val="both"/>
        <w:rPr>
          <w:rFonts w:ascii="Century Gothic" w:hAnsi="Century Gothic" w:cstheme="minorHAnsi"/>
        </w:rPr>
      </w:pPr>
      <w:r>
        <w:rPr>
          <w:rFonts w:ascii="Century Gothic" w:hAnsi="Century Gothic" w:cstheme="minorHAnsi"/>
        </w:rPr>
        <w:t>02.02.2021</w:t>
      </w:r>
      <w:r>
        <w:rPr>
          <w:rFonts w:ascii="Century Gothic" w:hAnsi="Century Gothic" w:cstheme="minorHAnsi"/>
        </w:rPr>
        <w:tab/>
        <w:t>Reganely SA</w:t>
      </w:r>
      <w:r>
        <w:rPr>
          <w:rFonts w:ascii="Century Gothic" w:hAnsi="Century Gothic" w:cstheme="minorHAnsi"/>
        </w:rPr>
        <w:tab/>
      </w:r>
      <w:r>
        <w:rPr>
          <w:rFonts w:ascii="Century Gothic" w:hAnsi="Century Gothic" w:cstheme="minorHAnsi"/>
        </w:rPr>
        <w:tab/>
        <w:t>pompe circulation d’eau chaude</w:t>
      </w:r>
      <w:r>
        <w:rPr>
          <w:rFonts w:ascii="Century Gothic" w:hAnsi="Century Gothic" w:cstheme="minorHAnsi"/>
        </w:rPr>
        <w:tab/>
      </w:r>
      <w:r>
        <w:rPr>
          <w:rFonts w:ascii="Century Gothic" w:hAnsi="Century Gothic" w:cstheme="minorHAnsi"/>
        </w:rPr>
        <w:tab/>
        <w:t>Fr. 1'110.00</w:t>
      </w:r>
    </w:p>
    <w:p w14:paraId="13B02B1D" w14:textId="17D6A959" w:rsidR="00733A47" w:rsidRDefault="00733A47" w:rsidP="00B139EE">
      <w:pPr>
        <w:ind w:right="-342"/>
        <w:jc w:val="both"/>
        <w:rPr>
          <w:rFonts w:ascii="Century Gothic" w:hAnsi="Century Gothic" w:cstheme="minorHAnsi"/>
        </w:rPr>
      </w:pPr>
      <w:r>
        <w:rPr>
          <w:rFonts w:ascii="Century Gothic" w:hAnsi="Century Gothic" w:cstheme="minorHAnsi"/>
        </w:rPr>
        <w:t>01.03.2021</w:t>
      </w:r>
      <w:r>
        <w:rPr>
          <w:rFonts w:ascii="Century Gothic" w:hAnsi="Century Gothic" w:cstheme="minorHAnsi"/>
        </w:rPr>
        <w:tab/>
        <w:t>Pernet SA</w:t>
      </w:r>
      <w:r>
        <w:rPr>
          <w:rFonts w:ascii="Century Gothic" w:hAnsi="Century Gothic" w:cstheme="minorHAnsi"/>
        </w:rPr>
        <w:tab/>
      </w:r>
      <w:r>
        <w:rPr>
          <w:rFonts w:ascii="Century Gothic" w:hAnsi="Century Gothic" w:cstheme="minorHAnsi"/>
        </w:rPr>
        <w:tab/>
        <w:t>pose main courante supplémentaire</w:t>
      </w:r>
    </w:p>
    <w:p w14:paraId="212B6E6F" w14:textId="7DFD4B44" w:rsidR="00733A47" w:rsidRDefault="00733A47" w:rsidP="00B139EE">
      <w:pPr>
        <w:ind w:right="-342"/>
        <w:jc w:val="both"/>
        <w:rPr>
          <w:rFonts w:ascii="Century Gothic" w:hAnsi="Century Gothic" w:cstheme="minorHAnsi"/>
        </w:rPr>
      </w:pP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t>accès galetas</w:t>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t>Fr. 1'163.00</w:t>
      </w:r>
    </w:p>
    <w:p w14:paraId="28155A29" w14:textId="2BB6382E" w:rsidR="00FA7BFD" w:rsidRDefault="00FA7BFD" w:rsidP="00B139EE">
      <w:pPr>
        <w:ind w:right="-342"/>
        <w:jc w:val="both"/>
        <w:rPr>
          <w:rFonts w:ascii="Century Gothic" w:hAnsi="Century Gothic" w:cstheme="minorHAnsi"/>
        </w:rPr>
      </w:pPr>
      <w:r>
        <w:rPr>
          <w:rFonts w:ascii="Century Gothic" w:hAnsi="Century Gothic" w:cstheme="minorHAnsi"/>
        </w:rPr>
        <w:t>01.03.2021</w:t>
      </w:r>
      <w:r>
        <w:rPr>
          <w:rFonts w:ascii="Century Gothic" w:hAnsi="Century Gothic" w:cstheme="minorHAnsi"/>
        </w:rPr>
        <w:tab/>
        <w:t>Pernet SA</w:t>
      </w:r>
      <w:r>
        <w:rPr>
          <w:rFonts w:ascii="Century Gothic" w:hAnsi="Century Gothic" w:cstheme="minorHAnsi"/>
        </w:rPr>
        <w:tab/>
      </w:r>
      <w:r>
        <w:rPr>
          <w:rFonts w:ascii="Century Gothic" w:hAnsi="Century Gothic" w:cstheme="minorHAnsi"/>
        </w:rPr>
        <w:tab/>
        <w:t>réglage et lubrification porte</w:t>
      </w:r>
    </w:p>
    <w:p w14:paraId="4A6BB79B" w14:textId="7960696D" w:rsidR="004D6DD9" w:rsidRDefault="00FA7BFD" w:rsidP="00B139EE">
      <w:pPr>
        <w:ind w:right="-342"/>
        <w:jc w:val="both"/>
        <w:rPr>
          <w:rFonts w:ascii="Century Gothic" w:hAnsi="Century Gothic" w:cstheme="minorHAnsi"/>
        </w:rPr>
      </w:pP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t>garage côté CEPY</w:t>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t>Fr.     175.55</w:t>
      </w:r>
    </w:p>
    <w:p w14:paraId="135253AB" w14:textId="2DAF5197" w:rsidR="00763218" w:rsidRDefault="00763218" w:rsidP="00B139EE">
      <w:pPr>
        <w:ind w:right="-342"/>
        <w:jc w:val="both"/>
        <w:rPr>
          <w:rFonts w:ascii="Century Gothic" w:hAnsi="Century Gothic" w:cstheme="minorHAnsi"/>
        </w:rPr>
      </w:pPr>
      <w:r>
        <w:rPr>
          <w:rFonts w:ascii="Century Gothic" w:hAnsi="Century Gothic" w:cstheme="minorHAnsi"/>
        </w:rPr>
        <w:t>01.04.2021</w:t>
      </w:r>
      <w:r>
        <w:rPr>
          <w:rFonts w:ascii="Century Gothic" w:hAnsi="Century Gothic" w:cstheme="minorHAnsi"/>
        </w:rPr>
        <w:tab/>
        <w:t>Bobst Sàrl</w:t>
      </w:r>
      <w:r>
        <w:rPr>
          <w:rFonts w:ascii="Century Gothic" w:hAnsi="Century Gothic" w:cstheme="minorHAnsi"/>
        </w:rPr>
        <w:tab/>
      </w:r>
      <w:r>
        <w:rPr>
          <w:rFonts w:ascii="Century Gothic" w:hAnsi="Century Gothic" w:cstheme="minorHAnsi"/>
        </w:rPr>
        <w:tab/>
      </w:r>
      <w:r w:rsidR="00EB2617">
        <w:rPr>
          <w:rFonts w:ascii="Century Gothic" w:hAnsi="Century Gothic" w:cstheme="minorHAnsi"/>
        </w:rPr>
        <w:t>scarification et engrais gazon</w:t>
      </w:r>
      <w:r w:rsidR="00EB2617">
        <w:rPr>
          <w:rFonts w:ascii="Century Gothic" w:hAnsi="Century Gothic" w:cstheme="minorHAnsi"/>
        </w:rPr>
        <w:tab/>
      </w:r>
      <w:r w:rsidR="00EB2617">
        <w:rPr>
          <w:rFonts w:ascii="Century Gothic" w:hAnsi="Century Gothic" w:cstheme="minorHAnsi"/>
        </w:rPr>
        <w:tab/>
      </w:r>
      <w:r w:rsidR="00EB2617">
        <w:rPr>
          <w:rFonts w:ascii="Century Gothic" w:hAnsi="Century Gothic" w:cstheme="minorHAnsi"/>
        </w:rPr>
        <w:tab/>
        <w:t>Fr.    977.60</w:t>
      </w:r>
    </w:p>
    <w:p w14:paraId="5123C758" w14:textId="64F1230D" w:rsidR="004D6DD9" w:rsidRPr="004D6DD9" w:rsidRDefault="004D6DD9" w:rsidP="00B139EE">
      <w:pPr>
        <w:ind w:right="-342"/>
        <w:jc w:val="both"/>
        <w:rPr>
          <w:rFonts w:ascii="Century Gothic" w:hAnsi="Century Gothic" w:cstheme="minorHAnsi"/>
        </w:rPr>
      </w:pPr>
      <w:r>
        <w:rPr>
          <w:rFonts w:ascii="Century Gothic" w:hAnsi="Century Gothic" w:cstheme="minorHAnsi"/>
        </w:rPr>
        <w:t>26.04.2021</w:t>
      </w:r>
      <w:r>
        <w:rPr>
          <w:rFonts w:ascii="Century Gothic" w:hAnsi="Century Gothic" w:cstheme="minorHAnsi"/>
        </w:rPr>
        <w:tab/>
        <w:t>Häny SA</w:t>
      </w:r>
      <w:r>
        <w:rPr>
          <w:rFonts w:ascii="Century Gothic" w:hAnsi="Century Gothic" w:cstheme="minorHAnsi"/>
        </w:rPr>
        <w:tab/>
      </w:r>
      <w:r>
        <w:rPr>
          <w:rFonts w:ascii="Century Gothic" w:hAnsi="Century Gothic" w:cstheme="minorHAnsi"/>
        </w:rPr>
        <w:tab/>
        <w:t>service pompe anti-inondations</w:t>
      </w:r>
      <w:r>
        <w:rPr>
          <w:rFonts w:ascii="Century Gothic" w:hAnsi="Century Gothic" w:cstheme="minorHAnsi"/>
        </w:rPr>
        <w:tab/>
      </w:r>
      <w:r>
        <w:rPr>
          <w:rFonts w:ascii="Century Gothic" w:hAnsi="Century Gothic" w:cstheme="minorHAnsi"/>
        </w:rPr>
        <w:tab/>
      </w:r>
      <w:r>
        <w:rPr>
          <w:rFonts w:ascii="Century Gothic" w:hAnsi="Century Gothic" w:cstheme="minorHAnsi"/>
        </w:rPr>
        <w:tab/>
        <w:t>Fr.    427.55</w:t>
      </w:r>
    </w:p>
    <w:p w14:paraId="57C679DD" w14:textId="77777777" w:rsidR="00EB2617" w:rsidRDefault="00EB2617" w:rsidP="00EB2617">
      <w:pPr>
        <w:ind w:right="-342"/>
        <w:jc w:val="both"/>
        <w:rPr>
          <w:rFonts w:ascii="Century Gothic" w:hAnsi="Century Gothic" w:cstheme="minorHAnsi"/>
        </w:rPr>
      </w:pPr>
      <w:r>
        <w:rPr>
          <w:rFonts w:ascii="Century Gothic" w:hAnsi="Century Gothic" w:cstheme="minorHAnsi"/>
        </w:rPr>
        <w:t>19.05.2021</w:t>
      </w:r>
      <w:r>
        <w:rPr>
          <w:rFonts w:ascii="Century Gothic" w:hAnsi="Century Gothic" w:cstheme="minorHAnsi"/>
        </w:rPr>
        <w:tab/>
        <w:t>Reganely SA</w:t>
      </w:r>
      <w:r>
        <w:rPr>
          <w:rFonts w:ascii="Century Gothic" w:hAnsi="Century Gothic" w:cstheme="minorHAnsi"/>
        </w:rPr>
        <w:tab/>
      </w:r>
      <w:r>
        <w:rPr>
          <w:rFonts w:ascii="Century Gothic" w:hAnsi="Century Gothic" w:cstheme="minorHAnsi"/>
        </w:rPr>
        <w:tab/>
        <w:t>analyse eau du circuit de chauffage</w:t>
      </w:r>
      <w:r>
        <w:rPr>
          <w:rFonts w:ascii="Century Gothic" w:hAnsi="Century Gothic" w:cstheme="minorHAnsi"/>
        </w:rPr>
        <w:tab/>
      </w:r>
      <w:r>
        <w:rPr>
          <w:rFonts w:ascii="Century Gothic" w:hAnsi="Century Gothic" w:cstheme="minorHAnsi"/>
        </w:rPr>
        <w:tab/>
        <w:t>Fr.    225.00</w:t>
      </w:r>
    </w:p>
    <w:p w14:paraId="0B798900" w14:textId="0ABBDF82" w:rsidR="004D6DD9" w:rsidRDefault="004D6DD9" w:rsidP="00B139EE">
      <w:pPr>
        <w:ind w:right="-342"/>
        <w:jc w:val="both"/>
        <w:rPr>
          <w:rFonts w:ascii="Century Gothic" w:hAnsi="Century Gothic" w:cstheme="minorHAnsi"/>
        </w:rPr>
      </w:pPr>
      <w:r>
        <w:rPr>
          <w:rFonts w:ascii="Century Gothic" w:hAnsi="Century Gothic" w:cstheme="minorHAnsi"/>
        </w:rPr>
        <w:t>15.06.2021</w:t>
      </w:r>
      <w:r>
        <w:rPr>
          <w:rFonts w:ascii="Century Gothic" w:hAnsi="Century Gothic" w:cstheme="minorHAnsi"/>
        </w:rPr>
        <w:tab/>
        <w:t>Reganely SA</w:t>
      </w:r>
      <w:r>
        <w:rPr>
          <w:rFonts w:ascii="Century Gothic" w:hAnsi="Century Gothic" w:cstheme="minorHAnsi"/>
        </w:rPr>
        <w:tab/>
      </w:r>
      <w:r>
        <w:rPr>
          <w:rFonts w:ascii="Century Gothic" w:hAnsi="Century Gothic" w:cstheme="minorHAnsi"/>
        </w:rPr>
        <w:tab/>
        <w:t>curage colonnes de chute</w:t>
      </w:r>
      <w:r w:rsidR="00733A47">
        <w:rPr>
          <w:rFonts w:ascii="Century Gothic" w:hAnsi="Century Gothic" w:cstheme="minorHAnsi"/>
        </w:rPr>
        <w:tab/>
      </w:r>
      <w:r w:rsidR="00733A47">
        <w:rPr>
          <w:rFonts w:ascii="Century Gothic" w:hAnsi="Century Gothic" w:cstheme="minorHAnsi"/>
        </w:rPr>
        <w:tab/>
      </w:r>
      <w:r w:rsidR="00733A47">
        <w:rPr>
          <w:rFonts w:ascii="Century Gothic" w:hAnsi="Century Gothic" w:cstheme="minorHAnsi"/>
        </w:rPr>
        <w:tab/>
        <w:t>Fr. 3'000.00</w:t>
      </w:r>
    </w:p>
    <w:p w14:paraId="3C8CE10A" w14:textId="54801D6F" w:rsidR="00733A47" w:rsidRDefault="00733A47" w:rsidP="00B139EE">
      <w:pPr>
        <w:ind w:right="-342"/>
        <w:jc w:val="both"/>
        <w:rPr>
          <w:rFonts w:ascii="Century Gothic" w:hAnsi="Century Gothic" w:cstheme="minorHAnsi"/>
        </w:rPr>
      </w:pPr>
      <w:r>
        <w:rPr>
          <w:rFonts w:ascii="Century Gothic" w:hAnsi="Century Gothic" w:cstheme="minorHAnsi"/>
        </w:rPr>
        <w:t>22.06.2021</w:t>
      </w:r>
      <w:r>
        <w:rPr>
          <w:rFonts w:ascii="Century Gothic" w:hAnsi="Century Gothic" w:cstheme="minorHAnsi"/>
        </w:rPr>
        <w:tab/>
        <w:t>Reganely SA</w:t>
      </w:r>
      <w:r>
        <w:rPr>
          <w:rFonts w:ascii="Century Gothic" w:hAnsi="Century Gothic" w:cstheme="minorHAnsi"/>
        </w:rPr>
        <w:tab/>
      </w:r>
      <w:r>
        <w:rPr>
          <w:rFonts w:ascii="Century Gothic" w:hAnsi="Century Gothic" w:cstheme="minorHAnsi"/>
        </w:rPr>
        <w:tab/>
        <w:t>détartrage du boiler</w:t>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t>Fr.    509.00</w:t>
      </w:r>
    </w:p>
    <w:p w14:paraId="5A0D477D" w14:textId="1197D537" w:rsidR="00EB2617" w:rsidRDefault="00EB2617" w:rsidP="00B139EE">
      <w:pPr>
        <w:ind w:right="-342"/>
        <w:jc w:val="both"/>
        <w:rPr>
          <w:rFonts w:ascii="Century Gothic" w:hAnsi="Century Gothic" w:cstheme="minorHAnsi"/>
        </w:rPr>
      </w:pPr>
      <w:r>
        <w:rPr>
          <w:rFonts w:ascii="Century Gothic" w:hAnsi="Century Gothic" w:cstheme="minorHAnsi"/>
        </w:rPr>
        <w:t>30.06.2021</w:t>
      </w:r>
      <w:r>
        <w:rPr>
          <w:rFonts w:ascii="Century Gothic" w:hAnsi="Century Gothic" w:cstheme="minorHAnsi"/>
        </w:rPr>
        <w:tab/>
      </w:r>
      <w:r w:rsidR="000A3DC4">
        <w:rPr>
          <w:rFonts w:ascii="Century Gothic" w:hAnsi="Century Gothic" w:cstheme="minorHAnsi"/>
        </w:rPr>
        <w:t>comité immeuble</w:t>
      </w:r>
      <w:r>
        <w:rPr>
          <w:rFonts w:ascii="Century Gothic" w:hAnsi="Century Gothic" w:cstheme="minorHAnsi"/>
        </w:rPr>
        <w:tab/>
        <w:t>contrôle toiture avec drône</w:t>
      </w:r>
      <w:r>
        <w:rPr>
          <w:rFonts w:ascii="Century Gothic" w:hAnsi="Century Gothic" w:cstheme="minorHAnsi"/>
        </w:rPr>
        <w:tab/>
      </w:r>
      <w:r>
        <w:rPr>
          <w:rFonts w:ascii="Century Gothic" w:hAnsi="Century Gothic" w:cstheme="minorHAnsi"/>
        </w:rPr>
        <w:tab/>
      </w:r>
      <w:r>
        <w:rPr>
          <w:rFonts w:ascii="Century Gothic" w:hAnsi="Century Gothic" w:cstheme="minorHAnsi"/>
        </w:rPr>
        <w:tab/>
      </w:r>
      <w:r>
        <w:rPr>
          <w:rFonts w:ascii="Century Gothic" w:hAnsi="Century Gothic" w:cstheme="minorHAnsi"/>
        </w:rPr>
        <w:tab/>
        <w:t>0.00</w:t>
      </w:r>
    </w:p>
    <w:p w14:paraId="689E8836" w14:textId="47276E26" w:rsidR="00733A47" w:rsidRDefault="00733A47" w:rsidP="00B139EE">
      <w:pPr>
        <w:ind w:right="-342"/>
        <w:jc w:val="both"/>
        <w:rPr>
          <w:rFonts w:ascii="Century Gothic" w:hAnsi="Century Gothic" w:cstheme="minorHAnsi"/>
        </w:rPr>
      </w:pPr>
    </w:p>
    <w:p w14:paraId="4EB97B59" w14:textId="05E02B4D" w:rsidR="00EB2617" w:rsidRDefault="00EB2617" w:rsidP="00B139EE">
      <w:pPr>
        <w:ind w:right="-342"/>
        <w:jc w:val="both"/>
        <w:rPr>
          <w:rFonts w:ascii="Century Gothic" w:hAnsi="Century Gothic" w:cstheme="minorHAnsi"/>
        </w:rPr>
      </w:pPr>
      <w:r>
        <w:rPr>
          <w:rFonts w:ascii="Century Gothic" w:hAnsi="Century Gothic" w:cstheme="minorHAnsi"/>
        </w:rPr>
        <w:t>Les anciens luminaires du garage nécessitaient des réparations et un nettoyage. Il est apparu clairement que leur remplacement par des LED se justifiait par les avantages en qualité d’éclairage très supérieure pour une consommation légèrement inférieure et une différence de prix négligeable et même inférieure si l’on tient compte des frais futurs d’entretien</w:t>
      </w:r>
      <w:r w:rsidR="00851E29">
        <w:rPr>
          <w:rFonts w:ascii="Century Gothic" w:hAnsi="Century Gothic" w:cstheme="minorHAnsi"/>
        </w:rPr>
        <w:t xml:space="preserve"> ainsi évités.</w:t>
      </w:r>
    </w:p>
    <w:p w14:paraId="1B33EF75" w14:textId="03E9E00D" w:rsidR="00EB2617" w:rsidRDefault="00EB2617" w:rsidP="00B139EE">
      <w:pPr>
        <w:ind w:right="-342"/>
        <w:jc w:val="both"/>
        <w:rPr>
          <w:rFonts w:ascii="Century Gothic" w:hAnsi="Century Gothic" w:cstheme="minorHAnsi"/>
        </w:rPr>
      </w:pPr>
      <w:r>
        <w:rPr>
          <w:rFonts w:ascii="Century Gothic" w:hAnsi="Century Gothic" w:cstheme="minorHAnsi"/>
        </w:rPr>
        <w:t>Le remplacement de la pompe de circulation d’eau chaude (grippée depuis longtemps</w:t>
      </w:r>
      <w:r w:rsidR="00FB632D">
        <w:rPr>
          <w:rFonts w:ascii="Century Gothic" w:hAnsi="Century Gothic" w:cstheme="minorHAnsi"/>
        </w:rPr>
        <w:t>) a permis de retrouver un  certain confort d’utilisation et une économie sur la consommation d’eau.</w:t>
      </w:r>
      <w:r>
        <w:rPr>
          <w:rFonts w:ascii="Century Gothic" w:hAnsi="Century Gothic" w:cstheme="minorHAnsi"/>
        </w:rPr>
        <w:t xml:space="preserve"> </w:t>
      </w:r>
    </w:p>
    <w:p w14:paraId="29B80296" w14:textId="6909912D" w:rsidR="00FA6595" w:rsidRDefault="00851E29" w:rsidP="00B139EE">
      <w:pPr>
        <w:ind w:right="-342"/>
        <w:jc w:val="both"/>
        <w:rPr>
          <w:rFonts w:ascii="Century Gothic" w:hAnsi="Century Gothic" w:cstheme="minorHAnsi"/>
        </w:rPr>
      </w:pPr>
      <w:r>
        <w:rPr>
          <w:rFonts w:ascii="Century Gothic" w:hAnsi="Century Gothic" w:cstheme="minorHAnsi"/>
        </w:rPr>
        <w:t>Après consultation et votation des copropriétaires seul la main courante sur la dernière rampe d’escalier menant aux galetas a été posée.</w:t>
      </w:r>
    </w:p>
    <w:p w14:paraId="494A3EE0" w14:textId="4DB2712C" w:rsidR="00FA6595" w:rsidRDefault="00FA6595" w:rsidP="00B139EE">
      <w:pPr>
        <w:ind w:right="-342"/>
        <w:jc w:val="both"/>
        <w:rPr>
          <w:rFonts w:ascii="Century Gothic" w:hAnsi="Century Gothic" w:cstheme="minorHAnsi"/>
        </w:rPr>
      </w:pPr>
      <w:r>
        <w:rPr>
          <w:rFonts w:ascii="Century Gothic" w:hAnsi="Century Gothic" w:cstheme="minorHAnsi"/>
        </w:rPr>
        <w:lastRenderedPageBreak/>
        <w:t>L’analyse de l’eau du circuit de chauffage n’a pas décelé d’anomalie, si bien qu’aucune intervention n’est nécessaire. A revoir le jour où le circuit devrait être vidé, en cas de réparation par exemple.</w:t>
      </w:r>
    </w:p>
    <w:p w14:paraId="1AF49D2E" w14:textId="42F1855F" w:rsidR="00851E29" w:rsidRDefault="00851E29" w:rsidP="00B139EE">
      <w:pPr>
        <w:ind w:right="-342"/>
        <w:jc w:val="both"/>
        <w:rPr>
          <w:rFonts w:ascii="Century Gothic" w:hAnsi="Century Gothic" w:cstheme="minorHAnsi"/>
        </w:rPr>
      </w:pPr>
      <w:r>
        <w:rPr>
          <w:rFonts w:ascii="Century Gothic" w:hAnsi="Century Gothic" w:cstheme="minorHAnsi"/>
        </w:rPr>
        <w:t>Le curage des colonnes de chute a révélé que celles-ci étaient en bonne santé. En revanche, les dérivations depuis les cuisines jusqu’aux colonnes de chute sont problématiques du fait, semble-t-il, de la faible pente jusqu’aux colonnes de chute.</w:t>
      </w:r>
      <w:r w:rsidR="008A3468">
        <w:rPr>
          <w:rFonts w:ascii="Century Gothic" w:hAnsi="Century Gothic" w:cstheme="minorHAnsi"/>
        </w:rPr>
        <w:t xml:space="preserve"> Il serait judicieux de faire couler de l’eau chaude régulièrement dans les éviers pour évacuer les dépôts graisseux. </w:t>
      </w:r>
      <w:r>
        <w:rPr>
          <w:rFonts w:ascii="Century Gothic" w:hAnsi="Century Gothic" w:cstheme="minorHAnsi"/>
        </w:rPr>
        <w:t>A surveiller</w:t>
      </w:r>
      <w:r w:rsidR="008A3468">
        <w:rPr>
          <w:rFonts w:ascii="Century Gothic" w:hAnsi="Century Gothic" w:cstheme="minorHAnsi"/>
        </w:rPr>
        <w:t>.</w:t>
      </w:r>
    </w:p>
    <w:p w14:paraId="21B0C584" w14:textId="2E042105" w:rsidR="008A3468" w:rsidRDefault="008A3468" w:rsidP="00B139EE">
      <w:pPr>
        <w:ind w:right="-342"/>
        <w:jc w:val="both"/>
        <w:rPr>
          <w:rFonts w:ascii="Century Gothic" w:hAnsi="Century Gothic" w:cstheme="minorHAnsi"/>
        </w:rPr>
      </w:pPr>
      <w:r>
        <w:rPr>
          <w:rFonts w:ascii="Century Gothic" w:hAnsi="Century Gothic" w:cstheme="minorHAnsi"/>
        </w:rPr>
        <w:t xml:space="preserve">Le détartrage du boiler </w:t>
      </w:r>
      <w:r w:rsidR="00C36B03">
        <w:rPr>
          <w:rFonts w:ascii="Century Gothic" w:hAnsi="Century Gothic" w:cstheme="minorHAnsi"/>
        </w:rPr>
        <w:t>a été effectué sans problème particulier</w:t>
      </w:r>
      <w:r>
        <w:rPr>
          <w:rFonts w:ascii="Century Gothic" w:hAnsi="Century Gothic" w:cstheme="minorHAnsi"/>
        </w:rPr>
        <w:t xml:space="preserve">. </w:t>
      </w:r>
      <w:r w:rsidR="00C36B03">
        <w:rPr>
          <w:rFonts w:ascii="Century Gothic" w:hAnsi="Century Gothic" w:cstheme="minorHAnsi"/>
        </w:rPr>
        <w:t xml:space="preserve">Les dépôts de tartres étaient normaux, voire faibles. </w:t>
      </w:r>
      <w:r>
        <w:rPr>
          <w:rFonts w:ascii="Century Gothic" w:hAnsi="Century Gothic" w:cstheme="minorHAnsi"/>
        </w:rPr>
        <w:t>Une intervention tous les 8 à 10 ans est préconisée.</w:t>
      </w:r>
    </w:p>
    <w:p w14:paraId="10DD2342" w14:textId="159C24F3" w:rsidR="008A3468" w:rsidRDefault="008A3468" w:rsidP="00B139EE">
      <w:pPr>
        <w:ind w:right="-342"/>
        <w:jc w:val="both"/>
        <w:rPr>
          <w:rFonts w:ascii="Century Gothic" w:hAnsi="Century Gothic" w:cstheme="minorHAnsi"/>
        </w:rPr>
      </w:pPr>
      <w:r>
        <w:rPr>
          <w:rFonts w:ascii="Century Gothic" w:hAnsi="Century Gothic" w:cstheme="minorHAnsi"/>
        </w:rPr>
        <w:t>Quant à la toiture, les images vidéo ne laissent apparaître aucun dommage à la couverture ou à la ferblanterie.</w:t>
      </w:r>
    </w:p>
    <w:p w14:paraId="22422FCF" w14:textId="58B8DC61" w:rsidR="00754523" w:rsidRDefault="00754523" w:rsidP="00B139EE">
      <w:pPr>
        <w:ind w:right="-342"/>
        <w:jc w:val="both"/>
        <w:rPr>
          <w:rFonts w:ascii="Century Gothic" w:hAnsi="Century Gothic" w:cstheme="minorHAnsi"/>
        </w:rPr>
      </w:pPr>
      <w:r>
        <w:rPr>
          <w:rFonts w:ascii="Century Gothic" w:hAnsi="Century Gothic" w:cstheme="minorHAnsi"/>
        </w:rPr>
        <w:t>Comme à l’accoutumée, Monsieur</w:t>
      </w:r>
      <w:r w:rsidR="008E0E4F">
        <w:rPr>
          <w:rFonts w:ascii="Century Gothic" w:hAnsi="Century Gothic" w:cstheme="minorHAnsi"/>
        </w:rPr>
        <w:t xml:space="preserve"> </w:t>
      </w:r>
      <w:r>
        <w:rPr>
          <w:rFonts w:ascii="Century Gothic" w:hAnsi="Century Gothic" w:cstheme="minorHAnsi"/>
        </w:rPr>
        <w:t>van den Akker, s’est aimablement chargé de la réparation des luminaires extérieurs renversés</w:t>
      </w:r>
      <w:r w:rsidR="008E0E4F">
        <w:rPr>
          <w:rFonts w:ascii="Century Gothic" w:hAnsi="Century Gothic" w:cstheme="minorHAnsi"/>
        </w:rPr>
        <w:t>. Il en résulte une économie de l’ordre de         Fr. 1'000 chaque année.</w:t>
      </w:r>
    </w:p>
    <w:p w14:paraId="26F396BA" w14:textId="34291E9F" w:rsidR="008A3468" w:rsidRDefault="008A3468" w:rsidP="00B139EE">
      <w:pPr>
        <w:ind w:right="-342"/>
        <w:jc w:val="both"/>
        <w:rPr>
          <w:rFonts w:ascii="Century Gothic" w:hAnsi="Century Gothic" w:cstheme="minorHAnsi"/>
        </w:rPr>
      </w:pPr>
      <w:r>
        <w:rPr>
          <w:rFonts w:ascii="Century Gothic" w:hAnsi="Century Gothic" w:cstheme="minorHAnsi"/>
        </w:rPr>
        <w:t xml:space="preserve">Pour ce qui concerne le futur, le concept </w:t>
      </w:r>
      <w:r w:rsidR="00360B74">
        <w:rPr>
          <w:rFonts w:ascii="Century Gothic" w:hAnsi="Century Gothic" w:cstheme="minorHAnsi"/>
        </w:rPr>
        <w:t xml:space="preserve">des dispositions </w:t>
      </w:r>
      <w:r>
        <w:rPr>
          <w:rFonts w:ascii="Century Gothic" w:hAnsi="Century Gothic" w:cstheme="minorHAnsi"/>
        </w:rPr>
        <w:t xml:space="preserve">anti-inondations est toujours à l’étude. </w:t>
      </w:r>
    </w:p>
    <w:p w14:paraId="0B568699" w14:textId="558D2E7C" w:rsidR="008A3468" w:rsidRDefault="008A3468" w:rsidP="00B139EE">
      <w:pPr>
        <w:ind w:right="-342"/>
        <w:jc w:val="both"/>
        <w:rPr>
          <w:rFonts w:ascii="Century Gothic" w:hAnsi="Century Gothic" w:cstheme="minorHAnsi"/>
        </w:rPr>
      </w:pPr>
      <w:r>
        <w:rPr>
          <w:rFonts w:ascii="Century Gothic" w:hAnsi="Century Gothic" w:cstheme="minorHAnsi"/>
        </w:rPr>
        <w:t>Il a été demandé à l’administrateur de nous fournir un canevas de manuel d’entretien de l’immeuble pour planifier, techniquement et financièrement, les travaux à venir.</w:t>
      </w:r>
    </w:p>
    <w:p w14:paraId="7539001D" w14:textId="615B8B03" w:rsidR="00EB2617" w:rsidRDefault="008A3468" w:rsidP="00B139EE">
      <w:pPr>
        <w:ind w:right="-342"/>
        <w:jc w:val="both"/>
        <w:rPr>
          <w:rFonts w:ascii="Century Gothic" w:hAnsi="Century Gothic" w:cstheme="minorHAnsi"/>
        </w:rPr>
      </w:pPr>
      <w:r>
        <w:rPr>
          <w:rFonts w:ascii="Century Gothic" w:hAnsi="Century Gothic" w:cstheme="minorHAnsi"/>
        </w:rPr>
        <w:t xml:space="preserve">Signalons encore que notre administrateur est en discussion avec les gérants de l’immeuble voisin avec lequel nous partageons l’accès à notre parking souterrain au sujet du financement des travaux de réfection de la verrière. </w:t>
      </w:r>
      <w:r w:rsidR="00E2765C">
        <w:rPr>
          <w:rFonts w:ascii="Century Gothic" w:hAnsi="Century Gothic" w:cstheme="minorHAnsi"/>
        </w:rPr>
        <w:t>Monsieur Broillet nous informera de la situation lors de notre prochaine assemblée générale.</w:t>
      </w:r>
    </w:p>
    <w:p w14:paraId="3A48AB27" w14:textId="77777777" w:rsidR="00733A47" w:rsidRPr="004D6DD9" w:rsidRDefault="00733A47" w:rsidP="00B139EE">
      <w:pPr>
        <w:ind w:right="-342"/>
        <w:jc w:val="both"/>
        <w:rPr>
          <w:rFonts w:ascii="Century Gothic" w:hAnsi="Century Gothic" w:cstheme="minorHAnsi"/>
        </w:rPr>
      </w:pPr>
    </w:p>
    <w:p w14:paraId="1B0BEAF5" w14:textId="6B6CA071" w:rsidR="0021698D" w:rsidRPr="004D6DD9" w:rsidRDefault="00183A8F" w:rsidP="008447B6">
      <w:pPr>
        <w:ind w:right="-342"/>
        <w:jc w:val="both"/>
        <w:rPr>
          <w:rFonts w:ascii="Century Gothic" w:hAnsi="Century Gothic" w:cstheme="minorHAnsi"/>
        </w:rPr>
      </w:pPr>
      <w:r w:rsidRPr="004D6DD9">
        <w:rPr>
          <w:rFonts w:ascii="Century Gothic" w:hAnsi="Century Gothic" w:cstheme="minorHAnsi"/>
        </w:rPr>
        <w:t xml:space="preserve">Yverdon-les-Bains, le </w:t>
      </w:r>
      <w:r w:rsidR="00B139EE" w:rsidRPr="004D6DD9">
        <w:rPr>
          <w:rFonts w:ascii="Century Gothic" w:hAnsi="Century Gothic" w:cstheme="minorHAnsi"/>
        </w:rPr>
        <w:t>13 octobre 2021</w:t>
      </w:r>
    </w:p>
    <w:p w14:paraId="5479ACB3" w14:textId="27589245" w:rsidR="0021698D" w:rsidRDefault="0021698D" w:rsidP="00A943AE">
      <w:pPr>
        <w:ind w:left="-142" w:right="-342"/>
        <w:jc w:val="both"/>
        <w:rPr>
          <w:rFonts w:ascii="Century Gothic" w:hAnsi="Century Gothic" w:cstheme="minorHAnsi"/>
        </w:rPr>
      </w:pPr>
    </w:p>
    <w:p w14:paraId="0BF01632" w14:textId="77777777" w:rsidR="00E2765C" w:rsidRPr="004D6DD9" w:rsidRDefault="00E2765C" w:rsidP="00A943AE">
      <w:pPr>
        <w:ind w:left="-142" w:right="-342"/>
        <w:jc w:val="both"/>
        <w:rPr>
          <w:rFonts w:ascii="Century Gothic" w:hAnsi="Century Gothic" w:cstheme="minorHAnsi"/>
        </w:rPr>
      </w:pPr>
    </w:p>
    <w:p w14:paraId="5B87A55D" w14:textId="0FF0E39C" w:rsidR="00C73E25" w:rsidRPr="004D6DD9" w:rsidRDefault="00183A8F" w:rsidP="00E2765C">
      <w:pPr>
        <w:ind w:left="-142" w:right="-342" w:firstLine="850"/>
        <w:jc w:val="both"/>
        <w:rPr>
          <w:rFonts w:ascii="Century Gothic" w:hAnsi="Century Gothic" w:cstheme="minorHAnsi"/>
          <w:lang w:val="de-CH"/>
        </w:rPr>
      </w:pPr>
      <w:r w:rsidRPr="004D6DD9">
        <w:rPr>
          <w:rFonts w:ascii="Century Gothic" w:hAnsi="Century Gothic" w:cstheme="minorHAnsi"/>
          <w:lang w:val="de-CH"/>
        </w:rPr>
        <w:t>Pascal Fer</w:t>
      </w:r>
      <w:r w:rsidRPr="004D6DD9">
        <w:rPr>
          <w:rFonts w:ascii="Century Gothic" w:hAnsi="Century Gothic" w:cstheme="minorHAnsi"/>
          <w:lang w:val="de-CH"/>
        </w:rPr>
        <w:tab/>
      </w:r>
      <w:r w:rsidR="0021698D" w:rsidRPr="004D6DD9">
        <w:rPr>
          <w:rFonts w:ascii="Century Gothic" w:hAnsi="Century Gothic" w:cstheme="minorHAnsi"/>
          <w:lang w:val="de-CH"/>
        </w:rPr>
        <w:tab/>
      </w:r>
      <w:r w:rsidR="00E2765C">
        <w:rPr>
          <w:rFonts w:ascii="Century Gothic" w:hAnsi="Century Gothic" w:cstheme="minorHAnsi"/>
          <w:lang w:val="de-CH"/>
        </w:rPr>
        <w:tab/>
      </w:r>
      <w:r w:rsidRPr="004D6DD9">
        <w:rPr>
          <w:rFonts w:ascii="Century Gothic" w:hAnsi="Century Gothic" w:cstheme="minorHAnsi"/>
          <w:lang w:val="de-CH"/>
        </w:rPr>
        <w:t>Frans van den Akker</w:t>
      </w:r>
      <w:r w:rsidRPr="004D6DD9">
        <w:rPr>
          <w:rFonts w:ascii="Century Gothic" w:hAnsi="Century Gothic" w:cstheme="minorHAnsi"/>
          <w:lang w:val="de-CH"/>
        </w:rPr>
        <w:tab/>
      </w:r>
      <w:r w:rsidR="0021698D" w:rsidRPr="004D6DD9">
        <w:rPr>
          <w:rFonts w:ascii="Century Gothic" w:hAnsi="Century Gothic" w:cstheme="minorHAnsi"/>
          <w:lang w:val="de-CH"/>
        </w:rPr>
        <w:tab/>
      </w:r>
      <w:r w:rsidRPr="004D6DD9">
        <w:rPr>
          <w:rFonts w:ascii="Century Gothic" w:hAnsi="Century Gothic" w:cstheme="minorHAnsi"/>
          <w:lang w:val="de-CH"/>
        </w:rPr>
        <w:t>Raymond Wulliens</w:t>
      </w:r>
    </w:p>
    <w:p w14:paraId="4DF7DB81" w14:textId="104F30A7" w:rsidR="00B42F30" w:rsidRPr="004D6DD9" w:rsidRDefault="00B42F30" w:rsidP="00A943AE">
      <w:pPr>
        <w:ind w:left="-142" w:right="-342"/>
        <w:jc w:val="both"/>
        <w:rPr>
          <w:rFonts w:ascii="Century Gothic" w:hAnsi="Century Gothic" w:cstheme="minorHAnsi"/>
          <w:lang w:val="de-CH"/>
        </w:rPr>
      </w:pPr>
    </w:p>
    <w:p w14:paraId="53F3EB36" w14:textId="7B161C8A" w:rsidR="00B42F30" w:rsidRPr="004D6DD9" w:rsidRDefault="00B42F30" w:rsidP="00A943AE">
      <w:pPr>
        <w:ind w:left="-142" w:right="-342"/>
        <w:jc w:val="both"/>
        <w:rPr>
          <w:rFonts w:ascii="Century Gothic" w:hAnsi="Century Gothic" w:cstheme="minorHAnsi"/>
          <w:sz w:val="24"/>
          <w:szCs w:val="24"/>
          <w:lang w:val="de-CH"/>
        </w:rPr>
      </w:pPr>
    </w:p>
    <w:p w14:paraId="62C17BD2" w14:textId="37256A1D" w:rsidR="00B42F30" w:rsidRPr="004D6DD9" w:rsidRDefault="00B42F30" w:rsidP="00A943AE">
      <w:pPr>
        <w:ind w:left="-142" w:right="-342"/>
        <w:jc w:val="both"/>
        <w:rPr>
          <w:rFonts w:ascii="Century Gothic" w:hAnsi="Century Gothic" w:cstheme="minorHAnsi"/>
          <w:sz w:val="24"/>
          <w:szCs w:val="24"/>
          <w:lang w:val="de-CH"/>
        </w:rPr>
      </w:pPr>
    </w:p>
    <w:p w14:paraId="356EFC65" w14:textId="5653C961" w:rsidR="00B42F30" w:rsidRPr="004D6DD9" w:rsidRDefault="00B42F30" w:rsidP="00A943AE">
      <w:pPr>
        <w:ind w:left="-142" w:right="-342"/>
        <w:jc w:val="both"/>
        <w:rPr>
          <w:rFonts w:ascii="Century Gothic" w:hAnsi="Century Gothic" w:cstheme="minorHAnsi"/>
          <w:sz w:val="24"/>
          <w:szCs w:val="24"/>
          <w:lang w:val="de-CH"/>
        </w:rPr>
      </w:pPr>
    </w:p>
    <w:p w14:paraId="70413D0C" w14:textId="23B3034F" w:rsidR="00D124B5" w:rsidRPr="004D6DD9" w:rsidRDefault="00D124B5" w:rsidP="00A943AE">
      <w:pPr>
        <w:ind w:left="-142" w:right="-342"/>
        <w:jc w:val="both"/>
        <w:rPr>
          <w:rFonts w:ascii="Century Gothic" w:hAnsi="Century Gothic" w:cstheme="minorHAnsi"/>
          <w:lang w:val="de-CH"/>
        </w:rPr>
      </w:pPr>
    </w:p>
    <w:p w14:paraId="0914825A" w14:textId="2EC5CCAE" w:rsidR="001709AB" w:rsidRPr="004D6DD9" w:rsidRDefault="001709AB" w:rsidP="00A943AE">
      <w:pPr>
        <w:ind w:left="-142" w:right="-342"/>
        <w:jc w:val="both"/>
        <w:rPr>
          <w:rFonts w:ascii="Century Gothic" w:hAnsi="Century Gothic" w:cstheme="minorHAnsi"/>
          <w:lang w:val="de-CH"/>
        </w:rPr>
      </w:pPr>
    </w:p>
    <w:p w14:paraId="728ECD2B" w14:textId="0ADF1DFC" w:rsidR="00991D80" w:rsidRPr="00A943AE" w:rsidRDefault="001709AB" w:rsidP="00B139EE">
      <w:pPr>
        <w:ind w:right="-342"/>
        <w:jc w:val="both"/>
        <w:rPr>
          <w:rFonts w:ascii="Century Gothic" w:hAnsi="Century Gothic" w:cstheme="minorHAnsi"/>
          <w:lang w:val="de-CH"/>
        </w:rPr>
      </w:pPr>
      <w:r>
        <w:rPr>
          <w:rFonts w:ascii="Century Gothic" w:hAnsi="Century Gothic" w:cstheme="minorHAnsi"/>
          <w:noProof/>
          <w:lang w:val="de-CH"/>
        </w:rPr>
        <w:drawing>
          <wp:anchor distT="0" distB="0" distL="114300" distR="114300" simplePos="0" relativeHeight="251659264" behindDoc="1" locked="0" layoutInCell="1" allowOverlap="1" wp14:anchorId="170696D0" wp14:editId="47117A64">
            <wp:simplePos x="0" y="0"/>
            <wp:positionH relativeFrom="page">
              <wp:posOffset>0</wp:posOffset>
            </wp:positionH>
            <wp:positionV relativeFrom="page">
              <wp:posOffset>11430000</wp:posOffset>
            </wp:positionV>
            <wp:extent cx="5903595" cy="4629150"/>
            <wp:effectExtent l="0" t="0" r="190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3595" cy="4629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91D80" w:rsidRPr="00A943AE" w:rsidSect="000D63E8">
      <w:pgSz w:w="11906" w:h="16838"/>
      <w:pgMar w:top="1418" w:right="11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8F0C" w14:textId="77777777" w:rsidR="00301C1F" w:rsidRDefault="00301C1F" w:rsidP="00B42F30">
      <w:pPr>
        <w:spacing w:after="0" w:line="240" w:lineRule="auto"/>
      </w:pPr>
      <w:r>
        <w:separator/>
      </w:r>
    </w:p>
  </w:endnote>
  <w:endnote w:type="continuationSeparator" w:id="0">
    <w:p w14:paraId="28670A2B" w14:textId="77777777" w:rsidR="00301C1F" w:rsidRDefault="00301C1F" w:rsidP="00B4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36D3" w14:textId="77777777" w:rsidR="00301C1F" w:rsidRDefault="00301C1F" w:rsidP="00B42F30">
      <w:pPr>
        <w:spacing w:after="0" w:line="240" w:lineRule="auto"/>
      </w:pPr>
      <w:r>
        <w:separator/>
      </w:r>
    </w:p>
  </w:footnote>
  <w:footnote w:type="continuationSeparator" w:id="0">
    <w:p w14:paraId="53838E28" w14:textId="77777777" w:rsidR="00301C1F" w:rsidRDefault="00301C1F" w:rsidP="00B42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E30A6"/>
    <w:multiLevelType w:val="hybridMultilevel"/>
    <w:tmpl w:val="1F928BD2"/>
    <w:lvl w:ilvl="0" w:tplc="510E0A94">
      <w:numFmt w:val="bullet"/>
      <w:lvlText w:val="-"/>
      <w:lvlJc w:val="left"/>
      <w:pPr>
        <w:ind w:left="218" w:hanging="360"/>
      </w:pPr>
      <w:rPr>
        <w:rFonts w:ascii="Century Gothic" w:eastAsia="SimSun" w:hAnsi="Century Gothic" w:cstheme="minorHAnsi" w:hint="default"/>
      </w:rPr>
    </w:lvl>
    <w:lvl w:ilvl="1" w:tplc="100C0003" w:tentative="1">
      <w:start w:val="1"/>
      <w:numFmt w:val="bullet"/>
      <w:lvlText w:val="o"/>
      <w:lvlJc w:val="left"/>
      <w:pPr>
        <w:ind w:left="938" w:hanging="360"/>
      </w:pPr>
      <w:rPr>
        <w:rFonts w:ascii="Courier New" w:hAnsi="Courier New" w:cs="Courier New" w:hint="default"/>
      </w:rPr>
    </w:lvl>
    <w:lvl w:ilvl="2" w:tplc="100C0005" w:tentative="1">
      <w:start w:val="1"/>
      <w:numFmt w:val="bullet"/>
      <w:lvlText w:val=""/>
      <w:lvlJc w:val="left"/>
      <w:pPr>
        <w:ind w:left="1658" w:hanging="360"/>
      </w:pPr>
      <w:rPr>
        <w:rFonts w:ascii="Wingdings" w:hAnsi="Wingdings" w:hint="default"/>
      </w:rPr>
    </w:lvl>
    <w:lvl w:ilvl="3" w:tplc="100C0001" w:tentative="1">
      <w:start w:val="1"/>
      <w:numFmt w:val="bullet"/>
      <w:lvlText w:val=""/>
      <w:lvlJc w:val="left"/>
      <w:pPr>
        <w:ind w:left="2378" w:hanging="360"/>
      </w:pPr>
      <w:rPr>
        <w:rFonts w:ascii="Symbol" w:hAnsi="Symbol" w:hint="default"/>
      </w:rPr>
    </w:lvl>
    <w:lvl w:ilvl="4" w:tplc="100C0003" w:tentative="1">
      <w:start w:val="1"/>
      <w:numFmt w:val="bullet"/>
      <w:lvlText w:val="o"/>
      <w:lvlJc w:val="left"/>
      <w:pPr>
        <w:ind w:left="3098" w:hanging="360"/>
      </w:pPr>
      <w:rPr>
        <w:rFonts w:ascii="Courier New" w:hAnsi="Courier New" w:cs="Courier New" w:hint="default"/>
      </w:rPr>
    </w:lvl>
    <w:lvl w:ilvl="5" w:tplc="100C0005" w:tentative="1">
      <w:start w:val="1"/>
      <w:numFmt w:val="bullet"/>
      <w:lvlText w:val=""/>
      <w:lvlJc w:val="left"/>
      <w:pPr>
        <w:ind w:left="3818" w:hanging="360"/>
      </w:pPr>
      <w:rPr>
        <w:rFonts w:ascii="Wingdings" w:hAnsi="Wingdings" w:hint="default"/>
      </w:rPr>
    </w:lvl>
    <w:lvl w:ilvl="6" w:tplc="100C0001" w:tentative="1">
      <w:start w:val="1"/>
      <w:numFmt w:val="bullet"/>
      <w:lvlText w:val=""/>
      <w:lvlJc w:val="left"/>
      <w:pPr>
        <w:ind w:left="4538" w:hanging="360"/>
      </w:pPr>
      <w:rPr>
        <w:rFonts w:ascii="Symbol" w:hAnsi="Symbol" w:hint="default"/>
      </w:rPr>
    </w:lvl>
    <w:lvl w:ilvl="7" w:tplc="100C0003" w:tentative="1">
      <w:start w:val="1"/>
      <w:numFmt w:val="bullet"/>
      <w:lvlText w:val="o"/>
      <w:lvlJc w:val="left"/>
      <w:pPr>
        <w:ind w:left="5258" w:hanging="360"/>
      </w:pPr>
      <w:rPr>
        <w:rFonts w:ascii="Courier New" w:hAnsi="Courier New" w:cs="Courier New" w:hint="default"/>
      </w:rPr>
    </w:lvl>
    <w:lvl w:ilvl="8" w:tplc="100C0005" w:tentative="1">
      <w:start w:val="1"/>
      <w:numFmt w:val="bullet"/>
      <w:lvlText w:val=""/>
      <w:lvlJc w:val="left"/>
      <w:pPr>
        <w:ind w:left="5978" w:hanging="360"/>
      </w:pPr>
      <w:rPr>
        <w:rFonts w:ascii="Wingdings" w:hAnsi="Wingdings" w:hint="default"/>
      </w:rPr>
    </w:lvl>
  </w:abstractNum>
  <w:num w:numId="1" w16cid:durableId="150713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6E"/>
    <w:rsid w:val="000A3DC4"/>
    <w:rsid w:val="000D63E8"/>
    <w:rsid w:val="00166FDF"/>
    <w:rsid w:val="001709AB"/>
    <w:rsid w:val="00183A8F"/>
    <w:rsid w:val="00214280"/>
    <w:rsid w:val="0021698D"/>
    <w:rsid w:val="002F64C2"/>
    <w:rsid w:val="00301C1F"/>
    <w:rsid w:val="00326E82"/>
    <w:rsid w:val="00360B74"/>
    <w:rsid w:val="003A2123"/>
    <w:rsid w:val="003A3128"/>
    <w:rsid w:val="003F1DAF"/>
    <w:rsid w:val="0044295C"/>
    <w:rsid w:val="004D6DD9"/>
    <w:rsid w:val="005647A1"/>
    <w:rsid w:val="005D391A"/>
    <w:rsid w:val="00612DF7"/>
    <w:rsid w:val="006927C5"/>
    <w:rsid w:val="00733A47"/>
    <w:rsid w:val="00754523"/>
    <w:rsid w:val="00763218"/>
    <w:rsid w:val="00795B77"/>
    <w:rsid w:val="008447B6"/>
    <w:rsid w:val="00851E29"/>
    <w:rsid w:val="008A3468"/>
    <w:rsid w:val="008E0E4F"/>
    <w:rsid w:val="00921B45"/>
    <w:rsid w:val="0095156A"/>
    <w:rsid w:val="00991D80"/>
    <w:rsid w:val="00A86320"/>
    <w:rsid w:val="00A9297B"/>
    <w:rsid w:val="00A943AE"/>
    <w:rsid w:val="00B139EE"/>
    <w:rsid w:val="00B3286E"/>
    <w:rsid w:val="00B42F30"/>
    <w:rsid w:val="00B60A8E"/>
    <w:rsid w:val="00C041A1"/>
    <w:rsid w:val="00C36B03"/>
    <w:rsid w:val="00C73E25"/>
    <w:rsid w:val="00CA002A"/>
    <w:rsid w:val="00CA52B4"/>
    <w:rsid w:val="00D124B5"/>
    <w:rsid w:val="00D34AAD"/>
    <w:rsid w:val="00D94C77"/>
    <w:rsid w:val="00E01962"/>
    <w:rsid w:val="00E2765C"/>
    <w:rsid w:val="00E93AC2"/>
    <w:rsid w:val="00EB2617"/>
    <w:rsid w:val="00F16C92"/>
    <w:rsid w:val="00FA6595"/>
    <w:rsid w:val="00FA7BFD"/>
    <w:rsid w:val="00FB632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7B31"/>
  <w15:chartTrackingRefBased/>
  <w15:docId w15:val="{1CE9A77F-B048-49FF-A0F8-7DC19829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647A1"/>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En-tte">
    <w:name w:val="header"/>
    <w:basedOn w:val="Normal"/>
    <w:link w:val="En-tteCar"/>
    <w:uiPriority w:val="99"/>
    <w:unhideWhenUsed/>
    <w:rsid w:val="00B42F30"/>
    <w:pPr>
      <w:tabs>
        <w:tab w:val="center" w:pos="4536"/>
        <w:tab w:val="right" w:pos="9072"/>
      </w:tabs>
      <w:spacing w:after="0" w:line="240" w:lineRule="auto"/>
    </w:pPr>
  </w:style>
  <w:style w:type="character" w:customStyle="1" w:styleId="En-tteCar">
    <w:name w:val="En-tête Car"/>
    <w:basedOn w:val="Policepardfaut"/>
    <w:link w:val="En-tte"/>
    <w:uiPriority w:val="99"/>
    <w:rsid w:val="00B42F30"/>
  </w:style>
  <w:style w:type="paragraph" w:styleId="Pieddepage">
    <w:name w:val="footer"/>
    <w:basedOn w:val="Normal"/>
    <w:link w:val="PieddepageCar"/>
    <w:uiPriority w:val="99"/>
    <w:unhideWhenUsed/>
    <w:rsid w:val="00B42F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2F30"/>
  </w:style>
  <w:style w:type="paragraph" w:styleId="Paragraphedeliste">
    <w:name w:val="List Paragraph"/>
    <w:basedOn w:val="Normal"/>
    <w:uiPriority w:val="34"/>
    <w:qFormat/>
    <w:rsid w:val="00844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70361">
      <w:bodyDiv w:val="1"/>
      <w:marLeft w:val="0"/>
      <w:marRight w:val="0"/>
      <w:marTop w:val="0"/>
      <w:marBottom w:val="0"/>
      <w:divBdr>
        <w:top w:val="none" w:sz="0" w:space="0" w:color="auto"/>
        <w:left w:val="none" w:sz="0" w:space="0" w:color="auto"/>
        <w:bottom w:val="none" w:sz="0" w:space="0" w:color="auto"/>
        <w:right w:val="none" w:sz="0" w:space="0" w:color="auto"/>
      </w:divBdr>
      <w:divsChild>
        <w:div w:id="13140657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Wulliens</dc:creator>
  <cp:keywords/>
  <dc:description/>
  <cp:lastModifiedBy>Raymond Wulliens</cp:lastModifiedBy>
  <cp:revision>16</cp:revision>
  <cp:lastPrinted>2021-10-13T11:24:00Z</cp:lastPrinted>
  <dcterms:created xsi:type="dcterms:W3CDTF">2021-10-11T09:17:00Z</dcterms:created>
  <dcterms:modified xsi:type="dcterms:W3CDTF">2022-07-07T16:10:00Z</dcterms:modified>
</cp:coreProperties>
</file>